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Skills and knowledge reflection worksheet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00" w:lineRule="auto"/>
        <w:ind w:left="100" w:right="312"/>
      </w:pPr>
      <w:r>
        <w:rPr>
          <w:spacing w:val="-3"/>
        </w:rPr>
        <w:t>Refer </w:t>
      </w:r>
      <w:r>
        <w:rPr/>
        <w:t>to the skills and knowledge descriptions found in the Inpatient Diabetes management self- reflection framework and use this worksheet to assess yourself. </w:t>
      </w:r>
      <w:r>
        <w:rPr>
          <w:spacing w:val="-9"/>
        </w:rPr>
        <w:t>You </w:t>
      </w:r>
      <w:r>
        <w:rPr/>
        <w:t>may re-visit the worksheet and update level of development.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702"/>
        <w:gridCol w:w="1702"/>
        <w:gridCol w:w="1702"/>
        <w:gridCol w:w="1702"/>
        <w:gridCol w:w="1702"/>
      </w:tblGrid>
      <w:tr>
        <w:trPr>
          <w:trHeight w:val="1128" w:hRule="atLeast"/>
        </w:trPr>
        <w:tc>
          <w:tcPr>
            <w:tcW w:w="2151" w:type="dxa"/>
            <w:shd w:val="clear" w:color="auto" w:fill="E1F4FD"/>
          </w:tcPr>
          <w:p>
            <w:pPr>
              <w:pStyle w:val="TableParagraph"/>
              <w:spacing w:before="9"/>
              <w:rPr>
                <w:rFonts w:ascii="Lato"/>
                <w:sz w:val="31"/>
              </w:rPr>
            </w:pPr>
          </w:p>
          <w:p>
            <w:pPr>
              <w:pStyle w:val="TableParagraph"/>
              <w:ind w:left="80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Skill/knowledge:</w:t>
            </w:r>
          </w:p>
        </w:tc>
        <w:tc>
          <w:tcPr>
            <w:tcW w:w="851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2151" w:type="dxa"/>
            <w:shd w:val="clear" w:color="auto" w:fill="00AEEF"/>
          </w:tcPr>
          <w:p>
            <w:pPr>
              <w:pStyle w:val="TableParagraph"/>
              <w:spacing w:before="177"/>
              <w:ind w:left="80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color w:val="FFFFFF"/>
                <w:sz w:val="24"/>
              </w:rPr>
              <w:t>Level</w:t>
            </w:r>
          </w:p>
        </w:tc>
        <w:tc>
          <w:tcPr>
            <w:tcW w:w="1702" w:type="dxa"/>
            <w:shd w:val="clear" w:color="auto" w:fill="00AEEF"/>
          </w:tcPr>
          <w:p>
            <w:pPr>
              <w:pStyle w:val="TableParagraph"/>
              <w:spacing w:before="177"/>
              <w:ind w:left="79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color w:val="FFFFFF"/>
                <w:sz w:val="24"/>
              </w:rPr>
              <w:t>Exemplary</w:t>
            </w:r>
          </w:p>
        </w:tc>
        <w:tc>
          <w:tcPr>
            <w:tcW w:w="1702" w:type="dxa"/>
            <w:shd w:val="clear" w:color="auto" w:fill="00AEEF"/>
          </w:tcPr>
          <w:p>
            <w:pPr>
              <w:pStyle w:val="TableParagraph"/>
              <w:spacing w:before="177"/>
              <w:ind w:left="79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color w:val="FFFFFF"/>
                <w:sz w:val="24"/>
              </w:rPr>
              <w:t>Accomplished</w:t>
            </w:r>
          </w:p>
        </w:tc>
        <w:tc>
          <w:tcPr>
            <w:tcW w:w="1702" w:type="dxa"/>
            <w:shd w:val="clear" w:color="auto" w:fill="00AEEF"/>
          </w:tcPr>
          <w:p>
            <w:pPr>
              <w:pStyle w:val="TableParagraph"/>
              <w:spacing w:before="177"/>
              <w:ind w:left="79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color w:val="FFFFFF"/>
                <w:sz w:val="24"/>
              </w:rPr>
              <w:t>Developing</w:t>
            </w:r>
          </w:p>
        </w:tc>
        <w:tc>
          <w:tcPr>
            <w:tcW w:w="1702" w:type="dxa"/>
            <w:shd w:val="clear" w:color="auto" w:fill="00AEEF"/>
          </w:tcPr>
          <w:p>
            <w:pPr>
              <w:pStyle w:val="TableParagraph"/>
              <w:spacing w:before="177"/>
              <w:ind w:left="79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color w:val="FFFFFF"/>
                <w:sz w:val="24"/>
              </w:rPr>
              <w:t>Beginning</w:t>
            </w:r>
          </w:p>
        </w:tc>
        <w:tc>
          <w:tcPr>
            <w:tcW w:w="1702" w:type="dxa"/>
            <w:shd w:val="clear" w:color="auto" w:fill="00AEEF"/>
          </w:tcPr>
          <w:p>
            <w:pPr>
              <w:pStyle w:val="TableParagraph"/>
              <w:spacing w:before="33"/>
              <w:ind w:left="78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color w:val="FFFFFF"/>
                <w:sz w:val="24"/>
              </w:rPr>
              <w:t>No experience related to this</w:t>
            </w:r>
          </w:p>
        </w:tc>
      </w:tr>
      <w:tr>
        <w:trPr>
          <w:trHeight w:val="561" w:hRule="atLeast"/>
        </w:trPr>
        <w:tc>
          <w:tcPr>
            <w:tcW w:w="2151" w:type="dxa"/>
            <w:shd w:val="clear" w:color="auto" w:fill="E1F4FD"/>
          </w:tcPr>
          <w:p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sz w:val="24"/>
              </w:rPr>
              <w:t>Your rating: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151" w:type="dxa"/>
            <w:shd w:val="clear" w:color="auto" w:fill="E1F4FD"/>
          </w:tcPr>
          <w:p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10661" w:type="dxa"/>
            <w:gridSpan w:val="6"/>
          </w:tcPr>
          <w:p>
            <w:pPr>
              <w:pStyle w:val="TableParagraph"/>
              <w:spacing w:before="244"/>
              <w:ind w:left="79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Answer the following questions related to your skills and knowledge development:</w:t>
            </w:r>
          </w:p>
        </w:tc>
      </w:tr>
      <w:tr>
        <w:trPr>
          <w:trHeight w:val="561" w:hRule="atLeast"/>
        </w:trPr>
        <w:tc>
          <w:tcPr>
            <w:tcW w:w="10661" w:type="dxa"/>
            <w:gridSpan w:val="6"/>
            <w:shd w:val="clear" w:color="auto" w:fill="E1F4FD"/>
          </w:tcPr>
          <w:p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sz w:val="24"/>
              </w:rPr>
              <w:t>Where and how have your experiences demonstrated this skill/knowledge?</w:t>
            </w: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0661" w:type="dxa"/>
            <w:gridSpan w:val="6"/>
            <w:shd w:val="clear" w:color="auto" w:fill="E1F4FD"/>
          </w:tcPr>
          <w:p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sz w:val="24"/>
              </w:rPr>
              <w:t>Why have you chosen your rating?</w:t>
            </w: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0661" w:type="dxa"/>
            <w:gridSpan w:val="6"/>
            <w:shd w:val="clear" w:color="auto" w:fill="E1F4FD"/>
          </w:tcPr>
          <w:p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sz w:val="24"/>
              </w:rPr>
              <w:t>What are your skills/knowledge gaps?</w:t>
            </w: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0661" w:type="dxa"/>
            <w:gridSpan w:val="6"/>
            <w:shd w:val="clear" w:color="auto" w:fill="E1F4FD"/>
          </w:tcPr>
          <w:p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sz w:val="24"/>
              </w:rPr>
              <w:t>How will you address these gaps in future?</w:t>
            </w: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1066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2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">
    <w:altName w:val="Lato"/>
    <w:charset w:val="0"/>
    <w:family w:val="roman"/>
    <w:pitch w:val="variable"/>
  </w:font>
  <w:font w:name="Lato-Medium">
    <w:altName w:val="Lato-Mediu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Lato-Medium" w:hAnsi="Lato-Medium" w:eastAsia="Lato-Medium" w:cs="Lato-Medium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2019-06-28T08:41:31Z</dcterms:created>
  <dcterms:modified xsi:type="dcterms:W3CDTF">2019-06-28T08:41:31Z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</Properties>
</file>